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0FCB" w14:textId="77777777" w:rsidR="00AE7ADA" w:rsidRDefault="00EA39F9">
      <w:pPr>
        <w:rPr>
          <w:b/>
          <w:u w:val="single"/>
        </w:rPr>
      </w:pPr>
      <w:r>
        <w:rPr>
          <w:b/>
          <w:u w:val="single"/>
        </w:rPr>
        <w:t>Draft Programme Industry event 12 September 2023</w:t>
      </w:r>
    </w:p>
    <w:p w14:paraId="5AC0C8C5" w14:textId="77777777" w:rsidR="00EA39F9" w:rsidRDefault="00EA39F9">
      <w:pPr>
        <w:rPr>
          <w:b/>
          <w:u w:val="single"/>
        </w:rPr>
      </w:pPr>
    </w:p>
    <w:p w14:paraId="30E3084E" w14:textId="77777777" w:rsidR="00EA39F9" w:rsidRPr="006D7A05" w:rsidRDefault="00117ADE">
      <w:pPr>
        <w:rPr>
          <w:b/>
          <w:color w:val="1F4E79" w:themeColor="accent5" w:themeShade="80"/>
        </w:rPr>
      </w:pPr>
      <w:r w:rsidRPr="006D7A05">
        <w:rPr>
          <w:b/>
          <w:color w:val="1F4E79" w:themeColor="accent5" w:themeShade="80"/>
        </w:rPr>
        <w:t>0</w:t>
      </w:r>
      <w:r w:rsidR="00EA39F9" w:rsidRPr="006D7A05">
        <w:rPr>
          <w:b/>
          <w:color w:val="1F4E79" w:themeColor="accent5" w:themeShade="80"/>
        </w:rPr>
        <w:t>930-10</w:t>
      </w:r>
      <w:r w:rsidRPr="006D7A05">
        <w:rPr>
          <w:b/>
          <w:color w:val="1F4E79" w:themeColor="accent5" w:themeShade="80"/>
        </w:rPr>
        <w:t>00</w:t>
      </w:r>
      <w:r w:rsidR="00EA39F9" w:rsidRPr="006D7A05">
        <w:rPr>
          <w:b/>
          <w:color w:val="1F4E79" w:themeColor="accent5" w:themeShade="80"/>
        </w:rPr>
        <w:t xml:space="preserve"> Coffee /Registr</w:t>
      </w:r>
      <w:r w:rsidR="00210E31" w:rsidRPr="006D7A05">
        <w:rPr>
          <w:b/>
          <w:color w:val="1F4E79" w:themeColor="accent5" w:themeShade="80"/>
        </w:rPr>
        <w:t>a</w:t>
      </w:r>
      <w:r w:rsidR="00EA39F9" w:rsidRPr="006D7A05">
        <w:rPr>
          <w:b/>
          <w:color w:val="1F4E79" w:themeColor="accent5" w:themeShade="80"/>
        </w:rPr>
        <w:t xml:space="preserve">tion </w:t>
      </w:r>
    </w:p>
    <w:p w14:paraId="10C270E8" w14:textId="77777777" w:rsidR="00EA39F9" w:rsidRDefault="00EA39F9">
      <w:pPr>
        <w:rPr>
          <w:b/>
          <w:i/>
        </w:rPr>
      </w:pPr>
      <w:r>
        <w:t>1000-10</w:t>
      </w:r>
      <w:r w:rsidR="00D71DDA">
        <w:t>30</w:t>
      </w:r>
      <w:r w:rsidR="00117ADE">
        <w:t xml:space="preserve"> </w:t>
      </w:r>
      <w:r>
        <w:t>Welcome</w:t>
      </w:r>
      <w:r w:rsidR="00117ADE">
        <w:t xml:space="preserve">, Overview </w:t>
      </w:r>
      <w:r w:rsidR="004567D7">
        <w:t xml:space="preserve">and </w:t>
      </w:r>
      <w:r>
        <w:t xml:space="preserve">Remit </w:t>
      </w:r>
      <w:r>
        <w:rPr>
          <w:b/>
          <w:i/>
        </w:rPr>
        <w:t>Phil Pallmann and Enitan Carrol</w:t>
      </w:r>
    </w:p>
    <w:p w14:paraId="0E721C39" w14:textId="0CFB3AAB" w:rsidR="00EA39F9" w:rsidRDefault="00EA39F9">
      <w:pPr>
        <w:rPr>
          <w:b/>
          <w:i/>
        </w:rPr>
      </w:pPr>
      <w:r>
        <w:t>10</w:t>
      </w:r>
      <w:r w:rsidR="00D71DDA">
        <w:t>30</w:t>
      </w:r>
      <w:r>
        <w:t>-1</w:t>
      </w:r>
      <w:r w:rsidR="00D71DDA">
        <w:t>100</w:t>
      </w:r>
      <w:r>
        <w:t xml:space="preserve"> Key </w:t>
      </w:r>
      <w:r w:rsidR="001570D1">
        <w:t xml:space="preserve">note </w:t>
      </w:r>
      <w:r w:rsidR="001570D1" w:rsidRPr="001570D1">
        <w:rPr>
          <w:b/>
          <w:bCs/>
          <w:i/>
          <w:iCs/>
        </w:rPr>
        <w:t>Nishan</w:t>
      </w:r>
      <w:r w:rsidRPr="00EA39F9">
        <w:rPr>
          <w:b/>
          <w:i/>
        </w:rPr>
        <w:t xml:space="preserve"> </w:t>
      </w:r>
      <w:proofErr w:type="gramStart"/>
      <w:r w:rsidRPr="00EA39F9">
        <w:rPr>
          <w:b/>
          <w:i/>
        </w:rPr>
        <w:t>Sunthares</w:t>
      </w:r>
      <w:r>
        <w:rPr>
          <w:b/>
          <w:i/>
        </w:rPr>
        <w:t xml:space="preserve">  </w:t>
      </w:r>
      <w:r w:rsidR="00C7334F">
        <w:rPr>
          <w:b/>
          <w:i/>
        </w:rPr>
        <w:t>(</w:t>
      </w:r>
      <w:proofErr w:type="gramEnd"/>
      <w:r w:rsidR="00C7334F" w:rsidRPr="00C7334F">
        <w:rPr>
          <w:b/>
          <w:i/>
        </w:rPr>
        <w:t>ABHI</w:t>
      </w:r>
      <w:r w:rsidR="00C7334F">
        <w:rPr>
          <w:b/>
          <w:i/>
        </w:rPr>
        <w:t>)</w:t>
      </w:r>
    </w:p>
    <w:p w14:paraId="4AB16310" w14:textId="77777777" w:rsidR="00EA39F9" w:rsidRDefault="00EA39F9">
      <w:pPr>
        <w:rPr>
          <w:color w:val="C00000"/>
        </w:rPr>
      </w:pPr>
      <w:r>
        <w:t>Importance of collaboration between industry and academia</w:t>
      </w:r>
      <w:r w:rsidR="001E7F36">
        <w:t xml:space="preserve"> </w:t>
      </w:r>
    </w:p>
    <w:p w14:paraId="12324B09" w14:textId="77777777" w:rsidR="00D71DDA" w:rsidRPr="006D7A05" w:rsidRDefault="00D71DDA" w:rsidP="00D71DDA">
      <w:pPr>
        <w:rPr>
          <w:b/>
          <w:color w:val="1F4E79" w:themeColor="accent5" w:themeShade="80"/>
        </w:rPr>
      </w:pPr>
      <w:r w:rsidRPr="006D7A05">
        <w:rPr>
          <w:b/>
          <w:color w:val="1F4E79" w:themeColor="accent5" w:themeShade="80"/>
        </w:rPr>
        <w:t>11</w:t>
      </w:r>
      <w:r>
        <w:rPr>
          <w:b/>
          <w:color w:val="1F4E79" w:themeColor="accent5" w:themeShade="80"/>
        </w:rPr>
        <w:t>00</w:t>
      </w:r>
      <w:r w:rsidRPr="006D7A05">
        <w:rPr>
          <w:b/>
          <w:color w:val="1F4E79" w:themeColor="accent5" w:themeShade="80"/>
        </w:rPr>
        <w:t>-11</w:t>
      </w:r>
      <w:r>
        <w:rPr>
          <w:b/>
          <w:color w:val="1F4E79" w:themeColor="accent5" w:themeShade="80"/>
        </w:rPr>
        <w:t>30</w:t>
      </w:r>
      <w:r w:rsidRPr="006D7A05">
        <w:rPr>
          <w:b/>
          <w:color w:val="1F4E79" w:themeColor="accent5" w:themeShade="80"/>
        </w:rPr>
        <w:t xml:space="preserve"> Coffee break</w:t>
      </w:r>
    </w:p>
    <w:p w14:paraId="2E75532A" w14:textId="77777777" w:rsidR="00EA39F9" w:rsidRDefault="00EA39F9">
      <w:pPr>
        <w:rPr>
          <w:b/>
          <w:i/>
        </w:rPr>
      </w:pPr>
      <w:r>
        <w:t>1</w:t>
      </w:r>
      <w:r w:rsidR="00D71DDA">
        <w:t>130</w:t>
      </w:r>
      <w:r>
        <w:t>-1</w:t>
      </w:r>
      <w:r w:rsidR="00D71DDA">
        <w:t>200</w:t>
      </w:r>
      <w:r>
        <w:t xml:space="preserve"> </w:t>
      </w:r>
      <w:r w:rsidR="00A55414" w:rsidRPr="00A55414">
        <w:rPr>
          <w:b/>
          <w:i/>
        </w:rPr>
        <w:t>Helen Dent</w:t>
      </w:r>
      <w:r w:rsidR="00C7334F" w:rsidRPr="00C7334F">
        <w:t xml:space="preserve"> </w:t>
      </w:r>
      <w:r w:rsidR="00305CB0">
        <w:t>(</w:t>
      </w:r>
      <w:r w:rsidR="00C7334F" w:rsidRPr="00C7334F">
        <w:rPr>
          <w:b/>
          <w:i/>
        </w:rPr>
        <w:t>BIVDA</w:t>
      </w:r>
      <w:r w:rsidR="00305CB0">
        <w:rPr>
          <w:b/>
          <w:i/>
        </w:rPr>
        <w:t>)</w:t>
      </w:r>
    </w:p>
    <w:p w14:paraId="66044341" w14:textId="77777777" w:rsidR="0096693D" w:rsidRPr="00891A41" w:rsidRDefault="00EA39F9" w:rsidP="0096693D">
      <w:pPr>
        <w:rPr>
          <w:color w:val="C00000"/>
        </w:rPr>
      </w:pPr>
      <w:r>
        <w:t xml:space="preserve">Update on IVD regulations following Brexit- what industry partners need to know </w:t>
      </w:r>
      <w:r w:rsidR="0096693D">
        <w:t xml:space="preserve">about </w:t>
      </w:r>
      <w:r>
        <w:t>adoption of IVD</w:t>
      </w:r>
      <w:r w:rsidR="0096693D">
        <w:t>s</w:t>
      </w:r>
      <w:r>
        <w:t xml:space="preserve"> in the NHS</w:t>
      </w:r>
      <w:r w:rsidR="00891A41">
        <w:t xml:space="preserve"> </w:t>
      </w:r>
    </w:p>
    <w:p w14:paraId="4C94FC04" w14:textId="77777777" w:rsidR="009147F2" w:rsidRDefault="009147F2" w:rsidP="009147F2">
      <w:pPr>
        <w:rPr>
          <w:b/>
          <w:i/>
        </w:rPr>
      </w:pPr>
      <w:r>
        <w:t xml:space="preserve">1200-1215: Showcase of successful industry-academic research collaborations in NIHR-funded research </w:t>
      </w:r>
      <w:r>
        <w:rPr>
          <w:b/>
          <w:i/>
        </w:rPr>
        <w:t xml:space="preserve">BATCH, </w:t>
      </w:r>
      <w:proofErr w:type="gramStart"/>
      <w:r>
        <w:rPr>
          <w:b/>
          <w:i/>
        </w:rPr>
        <w:t xml:space="preserve">PRONTO, </w:t>
      </w:r>
      <w:r>
        <w:t xml:space="preserve"> and</w:t>
      </w:r>
      <w:proofErr w:type="gramEnd"/>
      <w:r>
        <w:t xml:space="preserve"> EU-funded </w:t>
      </w:r>
      <w:r>
        <w:rPr>
          <w:b/>
          <w:i/>
        </w:rPr>
        <w:t xml:space="preserve">DIAMONDS </w:t>
      </w:r>
    </w:p>
    <w:p w14:paraId="0A94F268" w14:textId="0EED8563" w:rsidR="004567D7" w:rsidRPr="00A86E47" w:rsidRDefault="004567D7">
      <w:pPr>
        <w:rPr>
          <w:b/>
          <w:i/>
          <w:color w:val="FF0000"/>
        </w:rPr>
      </w:pPr>
      <w:r>
        <w:t>12</w:t>
      </w:r>
      <w:r w:rsidR="009147F2">
        <w:t>15</w:t>
      </w:r>
      <w:r>
        <w:t xml:space="preserve">-1300: Panel Discussion: </w:t>
      </w:r>
      <w:r w:rsidRPr="00EA39F9">
        <w:rPr>
          <w:b/>
          <w:i/>
        </w:rPr>
        <w:t>Nishan Sunthares</w:t>
      </w:r>
      <w:r>
        <w:rPr>
          <w:b/>
          <w:i/>
        </w:rPr>
        <w:t xml:space="preserve">, </w:t>
      </w:r>
      <w:r w:rsidR="001570D1">
        <w:rPr>
          <w:b/>
          <w:i/>
        </w:rPr>
        <w:t>Helen Dent</w:t>
      </w:r>
      <w:r>
        <w:rPr>
          <w:b/>
          <w:i/>
        </w:rPr>
        <w:t xml:space="preserve">, </w:t>
      </w:r>
      <w:r w:rsidR="005F0970">
        <w:rPr>
          <w:b/>
          <w:i/>
        </w:rPr>
        <w:t xml:space="preserve">Mandy Townsend, </w:t>
      </w:r>
      <w:r w:rsidRPr="004567D7">
        <w:rPr>
          <w:b/>
          <w:i/>
        </w:rPr>
        <w:t xml:space="preserve"> </w:t>
      </w:r>
      <w:r>
        <w:rPr>
          <w:b/>
          <w:i/>
        </w:rPr>
        <w:t>Neil French/Stacy Todd</w:t>
      </w:r>
      <w:r w:rsidR="00BE3161">
        <w:rPr>
          <w:b/>
          <w:i/>
        </w:rPr>
        <w:t xml:space="preserve"> </w:t>
      </w:r>
      <w:r w:rsidR="00A86E47">
        <w:rPr>
          <w:b/>
          <w:i/>
        </w:rPr>
        <w:t xml:space="preserve">, </w:t>
      </w:r>
    </w:p>
    <w:p w14:paraId="0F24482A" w14:textId="77777777" w:rsidR="001E7F36" w:rsidRDefault="004567D7" w:rsidP="00D71DDA">
      <w:r>
        <w:t>Moderated discussion of antimicrobial stewardship diagnostic</w:t>
      </w:r>
      <w:r w:rsidR="001E3758">
        <w:t>s</w:t>
      </w:r>
      <w:r>
        <w:t xml:space="preserve"> research</w:t>
      </w:r>
      <w:r w:rsidR="00BE3161">
        <w:t xml:space="preserve"> and engaging with academic groups to generate evidence.</w:t>
      </w:r>
    </w:p>
    <w:p w14:paraId="7DF13890" w14:textId="77777777" w:rsidR="00D71DDA" w:rsidRDefault="00BE3161" w:rsidP="00D71DDA">
      <w:r>
        <w:t>E</w:t>
      </w:r>
      <w:r w:rsidR="00117ADE">
        <w:t>xplor</w:t>
      </w:r>
      <w:r>
        <w:t>ing</w:t>
      </w:r>
      <w:r w:rsidR="00117ADE">
        <w:t xml:space="preserve"> c</w:t>
      </w:r>
      <w:r w:rsidR="004567D7">
        <w:t>hallenges, opportunities and potential solutions</w:t>
      </w:r>
      <w:r w:rsidR="001E3758">
        <w:t xml:space="preserve"> for successful implementation and adoption.</w:t>
      </w:r>
      <w:r w:rsidR="00D71DDA" w:rsidRPr="00D71DDA">
        <w:t xml:space="preserve"> </w:t>
      </w:r>
    </w:p>
    <w:p w14:paraId="2A13ED31" w14:textId="77777777" w:rsidR="00D71DDA" w:rsidRPr="006D7A05" w:rsidRDefault="00D71DDA" w:rsidP="00D71DDA">
      <w:pPr>
        <w:rPr>
          <w:b/>
          <w:color w:val="1F4E79" w:themeColor="accent5" w:themeShade="80"/>
        </w:rPr>
      </w:pPr>
      <w:r w:rsidRPr="006D7A05">
        <w:rPr>
          <w:b/>
          <w:color w:val="1F4E79" w:themeColor="accent5" w:themeShade="80"/>
        </w:rPr>
        <w:t>1300-1400: Lunch/networking</w:t>
      </w:r>
    </w:p>
    <w:p w14:paraId="597F3476" w14:textId="77777777" w:rsidR="00B420F4" w:rsidRDefault="00A237D9">
      <w:r>
        <w:t>14</w:t>
      </w:r>
      <w:r w:rsidR="00D71DDA">
        <w:t>15</w:t>
      </w:r>
      <w:r>
        <w:t>-15</w:t>
      </w:r>
      <w:r w:rsidR="00D71DDA">
        <w:t>30</w:t>
      </w:r>
      <w:r>
        <w:t>: 5</w:t>
      </w:r>
      <w:r w:rsidR="00304D70">
        <w:t>-</w:t>
      </w:r>
      <w:r>
        <w:t>minute pitches about from industry partners about potential products for evaluation</w:t>
      </w:r>
      <w:r w:rsidR="00A46E13">
        <w:t xml:space="preserve"> in the platform trial</w:t>
      </w:r>
      <w:r>
        <w:t xml:space="preserve"> (</w:t>
      </w:r>
      <w:r w:rsidR="00875F38" w:rsidRPr="00875F38">
        <w:rPr>
          <w:b/>
          <w:i/>
        </w:rPr>
        <w:t>Please</w:t>
      </w:r>
      <w:r w:rsidR="00875F38">
        <w:t xml:space="preserve"> </w:t>
      </w:r>
      <w:r w:rsidR="00B420F4" w:rsidRPr="00B420F4">
        <w:rPr>
          <w:b/>
          <w:i/>
        </w:rPr>
        <w:t>shar</w:t>
      </w:r>
      <w:r w:rsidR="00875F38">
        <w:rPr>
          <w:b/>
          <w:i/>
        </w:rPr>
        <w:t>e</w:t>
      </w:r>
      <w:r w:rsidR="00B420F4" w:rsidRPr="00B420F4">
        <w:rPr>
          <w:b/>
          <w:i/>
        </w:rPr>
        <w:t xml:space="preserve"> only </w:t>
      </w:r>
      <w:r w:rsidRPr="00B420F4">
        <w:rPr>
          <w:b/>
          <w:i/>
        </w:rPr>
        <w:t>what’s in the public domain</w:t>
      </w:r>
      <w:r w:rsidR="00304D70" w:rsidRPr="00B420F4">
        <w:rPr>
          <w:b/>
          <w:i/>
        </w:rPr>
        <w:t xml:space="preserve"> about technologies</w:t>
      </w:r>
      <w:r w:rsidR="008D7497">
        <w:rPr>
          <w:b/>
          <w:i/>
        </w:rPr>
        <w:t xml:space="preserve"> and </w:t>
      </w:r>
      <w:r w:rsidR="00304D70" w:rsidRPr="00B420F4">
        <w:rPr>
          <w:b/>
          <w:i/>
        </w:rPr>
        <w:t>approach- host response vs pathogen</w:t>
      </w:r>
      <w:r>
        <w:t>)</w:t>
      </w:r>
    </w:p>
    <w:p w14:paraId="000C6D89" w14:textId="77777777" w:rsidR="00B420F4" w:rsidRDefault="00B420F4">
      <w:pPr>
        <w:rPr>
          <w:i/>
        </w:rPr>
      </w:pPr>
      <w:r>
        <w:rPr>
          <w:i/>
        </w:rPr>
        <w:t>What is the innovation</w:t>
      </w:r>
      <w:r w:rsidR="00324C72">
        <w:rPr>
          <w:i/>
        </w:rPr>
        <w:t>?</w:t>
      </w:r>
    </w:p>
    <w:p w14:paraId="77D2CC00" w14:textId="77777777" w:rsidR="00B420F4" w:rsidRDefault="0088137F">
      <w:pPr>
        <w:rPr>
          <w:i/>
        </w:rPr>
      </w:pPr>
      <w:r>
        <w:rPr>
          <w:i/>
        </w:rPr>
        <w:t>Which part of the pathway does it target</w:t>
      </w:r>
      <w:r w:rsidR="00324C72">
        <w:rPr>
          <w:i/>
        </w:rPr>
        <w:t>?</w:t>
      </w:r>
    </w:p>
    <w:p w14:paraId="6CE914C9" w14:textId="77777777" w:rsidR="0088137F" w:rsidRDefault="0088137F">
      <w:pPr>
        <w:rPr>
          <w:i/>
        </w:rPr>
      </w:pPr>
      <w:r>
        <w:rPr>
          <w:i/>
        </w:rPr>
        <w:t>How does it improve outcomes (clinical, patient-reported, organisational (staff, resources antimicrobial consumption etc)</w:t>
      </w:r>
      <w:r w:rsidR="00324C72">
        <w:rPr>
          <w:i/>
        </w:rPr>
        <w:t>?</w:t>
      </w:r>
    </w:p>
    <w:p w14:paraId="44CF4327" w14:textId="77777777" w:rsidR="0088137F" w:rsidRPr="00B420F4" w:rsidRDefault="00860008">
      <w:pPr>
        <w:rPr>
          <w:i/>
        </w:rPr>
      </w:pPr>
      <w:r>
        <w:rPr>
          <w:i/>
        </w:rPr>
        <w:t xml:space="preserve">What published evidence </w:t>
      </w:r>
      <w:r w:rsidR="00324C72">
        <w:rPr>
          <w:i/>
        </w:rPr>
        <w:t xml:space="preserve">do </w:t>
      </w:r>
      <w:r>
        <w:rPr>
          <w:i/>
        </w:rPr>
        <w:t>you have</w:t>
      </w:r>
      <w:r w:rsidR="00324C72">
        <w:rPr>
          <w:i/>
        </w:rPr>
        <w:t>?</w:t>
      </w:r>
    </w:p>
    <w:p w14:paraId="5E500ACE" w14:textId="77777777" w:rsidR="00A237D9" w:rsidRDefault="00A54D8A">
      <w:r>
        <w:t xml:space="preserve"> </w:t>
      </w:r>
      <w:r w:rsidRPr="00A54D8A">
        <w:rPr>
          <w:color w:val="FF0000"/>
        </w:rPr>
        <w:t>First 1</w:t>
      </w:r>
      <w:r>
        <w:rPr>
          <w:color w:val="FF0000"/>
        </w:rPr>
        <w:t>5</w:t>
      </w:r>
      <w:r w:rsidRPr="00A54D8A">
        <w:rPr>
          <w:color w:val="FF0000"/>
        </w:rPr>
        <w:t xml:space="preserve"> pitches </w:t>
      </w:r>
      <w:r w:rsidR="00324C72">
        <w:rPr>
          <w:color w:val="FF0000"/>
        </w:rPr>
        <w:t>selected</w:t>
      </w:r>
    </w:p>
    <w:p w14:paraId="3FBB604C" w14:textId="77777777" w:rsidR="00210E31" w:rsidRPr="006D7A05" w:rsidRDefault="00304D70">
      <w:pPr>
        <w:rPr>
          <w:b/>
          <w:color w:val="1F4E79" w:themeColor="accent5" w:themeShade="80"/>
        </w:rPr>
      </w:pPr>
      <w:r w:rsidRPr="006D7A05">
        <w:rPr>
          <w:b/>
          <w:color w:val="1F4E79" w:themeColor="accent5" w:themeShade="80"/>
        </w:rPr>
        <w:t>15</w:t>
      </w:r>
      <w:r w:rsidR="00D71DDA">
        <w:rPr>
          <w:b/>
          <w:color w:val="1F4E79" w:themeColor="accent5" w:themeShade="80"/>
        </w:rPr>
        <w:t>30</w:t>
      </w:r>
      <w:r w:rsidRPr="006D7A05">
        <w:rPr>
          <w:b/>
          <w:color w:val="1F4E79" w:themeColor="accent5" w:themeShade="80"/>
        </w:rPr>
        <w:t>-1</w:t>
      </w:r>
      <w:r w:rsidR="00D71DDA">
        <w:rPr>
          <w:b/>
          <w:color w:val="1F4E79" w:themeColor="accent5" w:themeShade="80"/>
        </w:rPr>
        <w:t>600</w:t>
      </w:r>
      <w:r w:rsidRPr="006D7A05">
        <w:rPr>
          <w:b/>
          <w:color w:val="1F4E79" w:themeColor="accent5" w:themeShade="80"/>
        </w:rPr>
        <w:t>-</w:t>
      </w:r>
      <w:r w:rsidR="00210E31" w:rsidRPr="006D7A05">
        <w:rPr>
          <w:b/>
          <w:color w:val="1F4E79" w:themeColor="accent5" w:themeShade="80"/>
        </w:rPr>
        <w:t xml:space="preserve"> Coffee break </w:t>
      </w:r>
    </w:p>
    <w:p w14:paraId="126A06D3" w14:textId="77777777" w:rsidR="00210E31" w:rsidRDefault="00210E31">
      <w:r>
        <w:t>1</w:t>
      </w:r>
      <w:r w:rsidR="00D71DDA">
        <w:t>600</w:t>
      </w:r>
      <w:r>
        <w:t>-16</w:t>
      </w:r>
      <w:r w:rsidR="00D71DDA">
        <w:t>30</w:t>
      </w:r>
      <w:r>
        <w:t xml:space="preserve"> Recap of key takeaways from the event, closing remarks, next steps</w:t>
      </w:r>
    </w:p>
    <w:p w14:paraId="08947D82" w14:textId="77777777" w:rsidR="00304D70" w:rsidRDefault="00304D70"/>
    <w:p w14:paraId="439FA830" w14:textId="77777777" w:rsidR="00117ADE" w:rsidRDefault="00117ADE"/>
    <w:p w14:paraId="5F04099C" w14:textId="77777777" w:rsidR="004567D7" w:rsidRPr="004567D7" w:rsidRDefault="004567D7"/>
    <w:p w14:paraId="38F18D26" w14:textId="77777777" w:rsidR="004567D7" w:rsidRPr="004567D7" w:rsidRDefault="004567D7">
      <w:pPr>
        <w:rPr>
          <w:b/>
          <w:i/>
        </w:rPr>
      </w:pPr>
    </w:p>
    <w:sectPr w:rsidR="004567D7" w:rsidRPr="00456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F9"/>
    <w:rsid w:val="00117ADE"/>
    <w:rsid w:val="001570D1"/>
    <w:rsid w:val="0015768F"/>
    <w:rsid w:val="001E3758"/>
    <w:rsid w:val="001E7F36"/>
    <w:rsid w:val="00210E31"/>
    <w:rsid w:val="00304D70"/>
    <w:rsid w:val="00305CB0"/>
    <w:rsid w:val="00324C72"/>
    <w:rsid w:val="003A7EC8"/>
    <w:rsid w:val="004567D7"/>
    <w:rsid w:val="005F0970"/>
    <w:rsid w:val="006747A1"/>
    <w:rsid w:val="006D7A05"/>
    <w:rsid w:val="00726392"/>
    <w:rsid w:val="00860008"/>
    <w:rsid w:val="00875F38"/>
    <w:rsid w:val="0088137F"/>
    <w:rsid w:val="00891A41"/>
    <w:rsid w:val="008D7497"/>
    <w:rsid w:val="009147F2"/>
    <w:rsid w:val="00943E13"/>
    <w:rsid w:val="0096693D"/>
    <w:rsid w:val="009A435E"/>
    <w:rsid w:val="00A237D9"/>
    <w:rsid w:val="00A46E13"/>
    <w:rsid w:val="00A54D8A"/>
    <w:rsid w:val="00A55414"/>
    <w:rsid w:val="00A86E47"/>
    <w:rsid w:val="00AE7ADA"/>
    <w:rsid w:val="00B420F4"/>
    <w:rsid w:val="00BD6D01"/>
    <w:rsid w:val="00BE3161"/>
    <w:rsid w:val="00C7334F"/>
    <w:rsid w:val="00D71DDA"/>
    <w:rsid w:val="00E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A9D4"/>
  <w15:chartTrackingRefBased/>
  <w15:docId w15:val="{B9FE8F09-C815-415F-96AD-A3B8CFA9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990B9210CEA44A9316ABC7158A945" ma:contentTypeVersion="13" ma:contentTypeDescription="Create a new document." ma:contentTypeScope="" ma:versionID="b73c601fb4cdbc063913826f5dfa87b9">
  <xsd:schema xmlns:xsd="http://www.w3.org/2001/XMLSchema" xmlns:xs="http://www.w3.org/2001/XMLSchema" xmlns:p="http://schemas.microsoft.com/office/2006/metadata/properties" xmlns:ns2="737d3843-bbf0-484f-91ba-d9bbcebd8d7d" xmlns:ns3="6963cafa-e2a3-44d7-b1b5-f79ffd5cdfe1" targetNamespace="http://schemas.microsoft.com/office/2006/metadata/properties" ma:root="true" ma:fieldsID="a465b0b22be240b26ec4030ed3179a31" ns2:_="" ns3:_="">
    <xsd:import namespace="737d3843-bbf0-484f-91ba-d9bbcebd8d7d"/>
    <xsd:import namespace="6963cafa-e2a3-44d7-b1b5-f79ffd5cd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3843-bbf0-484f-91ba-d9bbcebd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0a894e-a4cf-4f42-a82c-27fa1fd7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3cafa-e2a3-44d7-b1b5-f79ffd5cd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4b7d64-e134-4bea-82ad-5dd8255b99ea}" ma:internalName="TaxCatchAll" ma:showField="CatchAllData" ma:web="6963cafa-e2a3-44d7-b1b5-f79ffd5cd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3cafa-e2a3-44d7-b1b5-f79ffd5cdfe1" xsi:nil="true"/>
    <lcf76f155ced4ddcb4097134ff3c332f xmlns="737d3843-bbf0-484f-91ba-d9bbcebd8d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E98EA-2B34-40BA-B83E-8CC14E829804}"/>
</file>

<file path=customXml/itemProps2.xml><?xml version="1.0" encoding="utf-8"?>
<ds:datastoreItem xmlns:ds="http://schemas.openxmlformats.org/officeDocument/2006/customXml" ds:itemID="{C88054B9-0B3C-48E5-B72F-FC74B20EDD13}"/>
</file>

<file path=customXml/itemProps3.xml><?xml version="1.0" encoding="utf-8"?>
<ds:datastoreItem xmlns:ds="http://schemas.openxmlformats.org/officeDocument/2006/customXml" ds:itemID="{6FA81B24-6742-4E53-AB44-09ECFFB4B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Carrol, Enitan</dc:creator>
  <cp:keywords/>
  <dc:description/>
  <cp:lastModifiedBy>Helen Dent</cp:lastModifiedBy>
  <cp:revision>2</cp:revision>
  <dcterms:created xsi:type="dcterms:W3CDTF">2023-07-12T16:16:00Z</dcterms:created>
  <dcterms:modified xsi:type="dcterms:W3CDTF">2023-07-12T16:16:00Z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0x010100FC1990B9210CEA44A9316ABC7158A945</vt:lpwstr>
  </property>
  <property fmtid="{D5CDD505-2E9C-101B-9397-08002B2CF9AE}" pid="3" name="MediaServiceImageTags">
    <vt:lpwstr/>
  </property>
</Properties>
</file>